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FD4044" w:rsidRDefault="00FD4044" w:rsidP="00FD404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4044" w:rsidRDefault="00FD4044" w:rsidP="00FD404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  <w:t xml:space="preserve">                    «ОРКЕСТРОВЫЕ ДУХОВЫЕ И УДАРНЫЕ ИНСТРУМЕНТЫ»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ФЛЕЙТА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первый – третий класс: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легкими, а также нормальным строением губ, зубов и рук).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Длина пальцев должна доставать до резонаторов. </w:t>
      </w:r>
    </w:p>
    <w:p w:rsidR="00FD4044" w:rsidRDefault="00FD4044" w:rsidP="00FD4044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Возможно исполнение произвольной программы на любом инструменте.</w:t>
      </w:r>
    </w:p>
    <w:p w:rsidR="00FD4044" w:rsidRDefault="00FD4044" w:rsidP="00FD4044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четвертый класс:</w:t>
      </w:r>
    </w:p>
    <w:p w:rsidR="00FD4044" w:rsidRDefault="00FD4044" w:rsidP="00FD4044">
      <w:pPr>
        <w:pStyle w:val="a4"/>
        <w:numPr>
          <w:ilvl w:val="0"/>
          <w:numId w:val="1"/>
        </w:numPr>
        <w:spacing w:line="240" w:lineRule="auto"/>
        <w:ind w:left="-426" w:firstLine="852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 гаммы мажор и минор, секвенции 3, 4, интервалы 3,4, D7, ум7, Т3,5               и обр. по 3 и по 4.</w:t>
      </w:r>
    </w:p>
    <w:p w:rsidR="00FD4044" w:rsidRDefault="00FD4044" w:rsidP="00FD4044">
      <w:pPr>
        <w:pStyle w:val="a4"/>
        <w:numPr>
          <w:ilvl w:val="0"/>
          <w:numId w:val="1"/>
        </w:numPr>
        <w:spacing w:line="240" w:lineRule="auto"/>
        <w:ind w:left="-567" w:firstLine="92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 Этюдов На выбор из «Хрестоматии для флейты» Ю. Должикова или «Школы игры на флейте» Н. Платонова </w:t>
      </w:r>
    </w:p>
    <w:p w:rsidR="00FD4044" w:rsidRDefault="00FD4044" w:rsidP="00FD4044">
      <w:pPr>
        <w:pStyle w:val="a4"/>
        <w:numPr>
          <w:ilvl w:val="0"/>
          <w:numId w:val="1"/>
        </w:numPr>
        <w:spacing w:line="240" w:lineRule="auto"/>
        <w:ind w:left="-567" w:firstLine="92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Пьеса Две разнохарактерные пьесы на выбор из тех же сборников</w:t>
      </w:r>
    </w:p>
    <w:p w:rsidR="00FD4044" w:rsidRDefault="00FD4044" w:rsidP="00FD4044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пятый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pStyle w:val="a4"/>
        <w:spacing w:line="240" w:lineRule="auto"/>
        <w:ind w:left="-426" w:firstLine="78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1.Гамма До четырех знаков включительно, секвенции 3, 4, 5, 6 интервалы 3,4,5,6, D7, ум7, 3,5 и обр. по 3 и по 4. </w:t>
      </w:r>
    </w:p>
    <w:p w:rsidR="00FD4044" w:rsidRDefault="00FD4044" w:rsidP="00FD4044">
      <w:pPr>
        <w:pStyle w:val="a4"/>
        <w:spacing w:line="240" w:lineRule="auto"/>
        <w:ind w:left="-426" w:firstLine="78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Из «Пятнадцати этюдов» Э. Келлера1 тетрадь или «Хрестоматии для флейты» Ю. Должикова </w:t>
      </w:r>
    </w:p>
    <w:p w:rsidR="00FD4044" w:rsidRDefault="00FD4044" w:rsidP="00FD4044">
      <w:pPr>
        <w:pStyle w:val="a4"/>
        <w:spacing w:line="240" w:lineRule="auto"/>
        <w:ind w:left="-426" w:firstLine="786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Пьеса Г. Гендель Соната No 5 F-dur (I, II, III, IV чч.)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Гамма До шести знаков включительно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Секвенции 3,4,5,6.7.8, интервалы 3,4,5,6,7,8,D7, ум7,Т3,5 и обр.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6 Этюдов Из сборника «30 этюдов» Н. Платонова 4. Пьеса Г. Гендель Соната N 7 (I, II, III, IV чч.)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все со всеми секвенциями и интервалами и обращениями.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Из сборника «24 этюда» Н. Платонова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Пьеса И. Кванц Концерт G-dur (II, III чч.)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Пьеса Й. Гайдн Концерт D-dur (II, III чч.)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все, со всеми секвенциями и интервалами и обращениями Хроматическая гамма – секвенции 3, 4, 5, 6, 7, 8, и интервалы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Из второй тетради этюдов Э. Келлера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Пьеса Ф. Девьенн Концерт G-dur, Данци концертNo1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1.Гамма все, включая хроматическую, с секвенциями, интервалами и обращениями.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6 Этюдов Виртуозный этюд любого автора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Пьеса К. Ф.Э. Бах Концерт d-moll (II, III чч.)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На первый курс (десятый класс):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все гаммы с секвенциями, интервалами и обращениями. Хроматическая и целотонная гаммы с секвенциями и интервалами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Этюд Виртуозный этюд или Каприс Паганини (в обр. Ж.-П. Рампаля)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Пьеса В. А. Моцарт концерт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Пьеса На выбор одну из Фантазий следующих авторов: Ф. Допплер, П. Таффанель, В. Борн, Дж. Бриччальди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ГОБОЙ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первый-третий класс: 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легкими, а также нормальным строением губ, зубов и рук). Возможно исполнение произвольной программы на любом инструменте.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четвертый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2 гаммы мажор и минор Секвенции 3,4,интервалы 3,4,D7,ум7,Т3,5 и обр.по 3 и по 4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(Сборник «Избранные этюды», 1 тетр., Зельнер No22);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К. Глюк Ария; 4. Ж. Люлли Менуэт.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пятый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2 гаммы мажор и минор Секвенции 3,4,интервалы 3,4,D7,ум7,Т3,5 и обр.по 3 и по 4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(Видеман No8);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Г.Грецкий. Русский танец; 4. Г.Гендель. Концерт g-moll, 1-2 чч.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4-х знаков включительно; Секвенции 3,4,5,6.7.8,интервалы 3,4,5,6,7,8,D7,ум7,Т3,5 и обр.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(Люфт No7);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Д. Чимароза Концерт c-moll, 3-4 чч.;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Шишков. Элегия и Этюд.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4-х знаков включительно; Секвенции 3,4,5,6.7.8,                        интервалы 3,4,5,6,7,8,D7,ум7,Т3,5 и обр.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(Люфт 24 этюда);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Й. Гайдн Концерт для гобоя;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Г.Гендель Соната для гобоя c-moll.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5-ти знаков включительно; Секвенции 3,4,5,6.7.8,                         интервалы 3,4,5,6,7,8,D7,ум7,Т3,5 и обр.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(Ферлинг 144 этюда);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А. Вивальди Концерт F-dur;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Г. Ф. Телеман Соната для гобоя g-moll.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5-включительно со всеми секвенциями и интервалами и обращениями. Хроматическая гамма – секвенции 3,4,5,6,7,8, и интервалы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(Ферлинг, 48 этюдов);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Раков. Соната для гобоя;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А. Пирумов. Партита.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На первый курс (десятый класс):</w:t>
      </w:r>
    </w:p>
    <w:p w:rsidR="00FD4044" w:rsidRDefault="00FD4044" w:rsidP="00FD4044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Все гаммы, с секвенциями, интервалами и обращениями. Хроматическая и целотонная гаммы с секвенциями и интервалами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6 Этюдов (Ферлинг, 18 этюдов);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Ф. Гидаш. Концерт D-dur, 2 части;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Ф. Крамарж. Концерт F-dur, 2 части;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К. Сен-Санс. Соната для гобоя.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КЛАРНЕТ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первый-второй класс: 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лёгкими, а также нормальным строением губ, зубов и рук). Возможно исполнение произвольной программы на любом инструменте.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третий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2 гаммы мажор и минор Секвенции 3,4, интервалы 3,4,D7,ум7,Т3,5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С. Розанов Этюд No39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 Моцарт «Деревенские танцы»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Т. Салютринская «Пастух играет»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четвертый класс: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2 гаммы мажор и минор Секвенции 3,4, интервалы 3,4,D7,ум7,Т3,5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С.Розанов Школа игры на кларнете этюд No112;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М. И. Глинка Вокализ.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пятый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2 знаков; Секвенции 3,4,интервалы 3,4,D7,ум7,Т3,5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Этюд А. Штарк NoNo 19 или 24;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П. И. Чайковский Ноктюрн; 4. Л. ван Бетховен Сонатина (No 25 из хрестоматии 4-5 класс).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3 знаков; Секвенции 3,4,интервалы 3,4,D7,ум7,Т3,5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Этюды К. Берман No8 (вариации) или No18 (тарантелла)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К.М. Вебер Вариации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4 знаков. Секвенции 3,4,интервалы 3,4,D7,ум7,Т3,5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2.6 Этюдов К.Берман No12 или 16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К. М. Вебер Концертино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5 знаков Секвенции 3,4,интервалы 3,4,D7,ум7,Т3,5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Избранные (сост.В.В.Петров) No 1, 2;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Пьесы; 4. К.М.Вебер Концерт No1(I или II и IIIч).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6-ти знаков, со всеми секвенциями и интервалами и обращениями. Хроматическая гамма – секвенции 3,4,5,6,7,8, и интервалы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6 Этюдов Ф. Крепш 4-я тетрадь No1,4.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Пьесы 4. К.М. Вебер Концерт No2(I или II, IIIч) или К.М. Вебер Большой концертный дуэт (II и IIIч)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На первый курс (десятый класс):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– все гаммы, с секвенциями, интервалами и обращениями Хроматическая и целотонная гаммы с секвенциями и интервалами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И.Ф. Оленчик Любой каприс из сборника «20 каприсов для кларнета соло»;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Пьесы;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Л. Шпор Один из 4-х концертов (I или II и IIIч).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ФАГОТ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первый-пятый: 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лёгкими, а также нормальным строением губ, зубов и рук). Возможно исполнение произвольной программы на любом инструменте, включая фаготино in F или in G. Георг ТерФорт Школа игры на фаготино. Программа на выбор, включая этюды и упражнения, возможно исполнение переложений пьес и этюдов других авторов.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F-dur и c-moll; Секвенции 3, 4, интервалы 3, 4, D7, ум7, Т3, 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Ю. Вейсенборн Первая тетрадь этюдов, No 10;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Д. Кабалевский «Наш край»; 4. А. Гедике Русская песня;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двух знаков Секвенции 3,4, интервалы 3,4,D7,ум7,Т3,5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Ю. Вейсенборн Первая тетрадь этюдов (по выбору);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А.Купревич Романс;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А.Вивальди Соната e-moll, вторая часть; 5. А. Гречанинов «Игра в казаки-разбойники».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трех знаков Секвенции 3,4,интервалы 3,4,D7,ум7,Т3,5 и обр.по 3 и по 4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Ю.Вейсенборн Вторая тетрадь этюдов (по выбору);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Б. Марчелло Соната e-moll; 4. О. Мирошников Скерцо;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Э. Бурдо Концертное соло No1.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1.Гаммы до четырех знаков Секвенции 3,4,интервалы 3,4,D7,ум7,Т3,5 и обр.по 3 и по 4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Ю. Вейсенборн Этюды 2-ая тетрадь(по выбору);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А. Вивальди Концерт d-moll;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Б. Дварионас Тема с вариациями;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Э. Боцца Речитатив, сицилиана и рондо.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На первый курс (десятый класс):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Гаммы: все. со всеми секвенциями и интервалами и обращениями. Хроматическая гамма – секвенции 3,4,5,6,7,8, и интервалы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К.М.Вебер Концерт 1-ая часть;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А. Вивальди Концерт e-moll;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К.М.Вебер Венгерская Фантазия;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В.А.Моцарт Концерт.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ВАЛТОРНА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первый-пятый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лёгкими, а также нормальным строением губ, зубов и рук). Возможно исполнение произвольной программы на любом инструменте.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2 мажор и минор (гармонический мелодический) Трезвучие и обращение, секвенции-3,4.,интевалы-3. Этюды (желательно в тональности, исполняемых гамм)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Этюд. Любой этюд из 1-й тетради сборника этюдов сост. В. Буяновский (К.Копраш, Ж.Ф.Галлэ);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П.Чайковский «Сладкая грёза»;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Р.Шуман «Охотничья песенка». 5.Г.Персел «Ария»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1.Гаммы до 2-х знаков (мажор и минор) 2 мажор и минор (гармонический мелодический) Трезвучие и обращение, секвенции-3,4.,интевалы-3. Этюды (желательно в тональности, исполняемых гамм)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2 этюда. Любые этюды из 1-й тетради сборника этюдов сост. В.Буяновский начиная с No 30 (К .Копраш, Ж.Ф. Галлэ);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П.Чайковский Ариозо «Война» из кантаты «Москва»;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К. Глюк Мелодия из оперы «Орфей». 5.И.С.Бах «Ария»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3-х знаков (мажор, минор). Трезвучие и обращение,D7,ум7 и обр. ,секв.-3,4,5,6,7,8.,интер.-3,4,5,6,7,8., Этюды (желательно в тональности)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2 этюда. Любые этюды из 1-й тетради сборника этюдов сост. В. Буяновский начиная с No 40 (К. Копраш, Ж.Ф. Галлэ);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С.Рахманинов «Вокализ»; 4. Р.Глиэр «Ноктюрн» 5.Григ «Весна»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4-х знаков. ,- Трезвучие и обращение,D7,ум7 и обр. ,секв.- 3,4,5,6,7,8.,интер.-3,4,5,6,7,8., Хроматическая гамма вверх и вниз, двойное, тройное стаккато.: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2 этюда. Любые этюды из 1-й тетради сборника этюдов сост. В. Буяновский начиная с No 45 (К. Копраш, Ж.Ф. Галлэ);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В.Моцарт «Концерт для валторны No 1; 4. Ф.Штраус «Интродукция и тема с вариациями». 5.Н.Раков «Вокализ»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первый курс (десятый класс): 1. Все гаммы,- Трезвучие и обращение, D7, ум7 и обр. ,секв.-3,4,5,6,7,8.,интер.- 3,4,5,6,7,8., Хроматическая гамма вверх и вниз, двойное, тройное стаккато.: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2 этюда. Любые этюды из 1-й тетради сборника этюдов сост. В. Буяновский начиная с No 50 (К. Копраш, Ж.Ф. Галлэ);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В.Моцарт «Концерт No 3»;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Р.Глиэр «Концерт для голоса с оркестром» (1-я часть).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ТРУБА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первый-четвертый класс: 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лёгкими, а также нормальным строением губ, зубов и рук). Возможно исполнение произвольной программы на любом инструменте.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первый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Л.Чумов Сборник Первые шаги трубача;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Ю.А.Усов Пьесы на натуральных звуках из хрестоматии;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А.В. Самонов «Доброе утро», «Прогулка»;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М.В. Мильман Рассказ; 5. Рус. нар. песня «Не летай соловей»; 6. С.А. Баласанян Этюды, упражнения.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 второй класс: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1-2 знака(мажор);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С.А. Баласанян Этюды, упражнения;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В.В. Вурм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В.А. Моцарт Аллегретто;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5. И.С. Бах Пьеса; 6. В.С. Калинников Тень-тень. 7.Филиппенко «По малину в сад пойдем»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третий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1-2 знака (мажор и минор)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В.В. Вурм Этюды.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В.А.Моцарт Сонатина.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Й. Гайдн Песенка.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И.С. Бах Бурре.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6. Н.Раков Вокализ.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7. Дж. Андерсен Колыбельная трубача.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8. Д.Верди «Марш из оперы «Аида»»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четвертый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3х знаков включительно (мажор);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В.В. Вурм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В.Г.Брандт Этюды; 4. М.И.Глинка Северная звезда;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П.И.Чайковский Юмореска; 6. И.Бобровский Скерцино.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пятый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3х знаков включительно (мажор, минор, трезвучия);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Ж.-Б. Арбан Упражнения на двойной язык;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В.Г. Брандт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Л.Галле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5. Ф.Шуберт Аве Мария;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6. М.Равель Павана;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7. Д. Мийо Маленький концерт для трубы.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4х знаков включительно (мажор, минор, трезвучия, D7, ум7);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Ж.Б. Арбан Упражнения на двойной и тройной язык;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В.Г.Брандт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М. Тронье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Б.Бриттен Колыбельная;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6. Н.Рубинштейн Романс;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7. Ф. Зейц Концерт для трубы B-dur.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8.Фоглер «Маленький концерт»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5 знаков включительно (мажор, минор, трезвучия, D7, ум7);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М. Тронье Этюды или Н. Битш Этюды;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И.С.Бах Пассакалия;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Н. Скарлатти. Соната 17 в обработке А. Гедике;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5. И.К. Фогель Маленький концерт для трубы.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6 знаков включительно (мажор, минор, трезвучия, D7, ум7);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В.В. Вурм сборник 62 этюда (по выбору);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А.Г. Арутюнян Скерцо;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А.Г. Арутюнян Концерт для трубы.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все (мажор, минор). Трезвучия, D7, ум7 с обращениями;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Ж.Б.Арбан14 характерных этюдов;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В.Г.Брандт Концерт для трубы;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А.Г.Арутюнян Тема с вариациями.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5.Н.Бердыев «Элегия» 6.А.Томпсон «Идилия»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На первый курс(10 класс):</w:t>
      </w:r>
      <w:r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Гаммы: все. Прямое движение, терциями, квартами, трезвучия, D7, ум7 с обращениями; 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Ж.Б. Арбан 14 характерных этюда; 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А. Онеггер Интрада;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Жан Бара Фантазия; 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Жан Бара Анданте и скерцо; 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6. Э. Боцца Рапсодия; 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7. И. Гуммель Концерт для трубы с оркестром.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8.Неруда «Концерт»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FD4044" w:rsidRDefault="00FD4044" w:rsidP="00FD4044">
      <w:pPr>
        <w:ind w:left="-567"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ТРОМБОН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лёгкими, а также нормальным строением губ, зубов и рук). Возможно исполнение произвольной программы на любом инструменте. (Желательно на теноре — баритоне)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Трезвучие и обращение, секвенции-3,4.,интевалы-3. Этюды (желательно в тональности, исполняемых гамм) 2. Л. Бетховен «Торжественная песнь»; 3. И. Гайдн «Немецкий танец»; 4. Этюд: К. Копраш «Модерато» B-dur; 5. В. Моцарт «Менуэт» (как вариант).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трех знаков; Трезвучие и обращение, D7, ум7 и обр. ,секв.- 3,4,5,6.,интер.-3,4,5,6.. Этюды (желательно в тональности)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И. С. Бах «Ариозо»;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Р. Паке «Концерт No1 для тромбона»;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Этюд: Е. Рейхе «Маэстозо» B-dur.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четырех знаков; Трезвучие и обращение, D7, ум7 и обр. ,секв.- 3,4,5,6.,интер.-3,4,5,6.. Этюды (желательно в тональности)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П. Чайковский «Ната-Вальс» G-dur 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С. Рахманинов «Романс» f-moll;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Этюд: Г. Страутман, из сборника «100 этюдов», 2-я тетрадь, No 61-65.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На первый курс (десятый класс):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Все гаммы,- Трезвучие и обращение,D7,ум7 и обр. ,секв.-3,4,5,6,7,8.,интер.- 3,4,5,6,7,8., Хроматическая гамма вверх и вниз, двойное, тройное стаккато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Ф. Варнеке «Концертная пьеса»,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3.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Вивальди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«Allegro» f-moll,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Этюд: Г. Страутман, из сборника «100 этюдов»,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5. В. Блажевич «Концерт No3» (как вариант) 2-я тетрадь, No 66 — 75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ТУБА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лёгкими, а также нормальным строением губ, зубов и рук). Возможно исполнение произвольной программы на любом инструменте.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1.Гамма: B-dur, g-moll, арпеджио; Трезвучие и обращение, D7, ум7 и обр. ,секв.-3,4,5,6,7,8.,интер.-3,4,5,6,7,8., Этюды (желательно в тональности)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Р. Шуман «Песня» G-dur;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Л. Бетховен «Походная песня» F-dur;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Этюд: Б. Григорьев «50 этюдов для тубы», один из 1, 2, 3.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5.Ж.Б.Люлли «Гавот» 6.Л.Моцарт «Бурре»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двух знаков; Трезвучие и обращение,D7,ум7 и обр. ,секв.- 3,4,5,6,7,8.,интер.-3,4,5,6,7,8., Этюды (желательно в тональности)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А. Корелли Сарабанда e-moll;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П. Реско Andante;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Этюд: Б. Григорьев «50 этюдов для тубы», один из 5, 6.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5.Сен-Санс «Слон»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6.В.Зверев «Шуточная»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трёх знаков;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Д. Шостакович Ноктюрн a-moll;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Этюд: В. Блажевич Аллегро-модерато C-dur;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К. Глюк Гавот;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5.Й.Гайдн «Менуэт Быка»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Л. ван Бетховен «Контраданс» 6.Д.Шостакович «Кукла»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На первый курс (10 класс):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Все гаммы - Трезвучие и обращение,D7,ум7 и обр. ,секв.- 3,4,5,6,7,8.,интер.-3,4,5,6,7,8., Хроматическая гамма вверх и вниз, двойное, тройное стаккато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И. Гайдн Каприччио b-moll;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3.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Юмореска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4.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Сенейе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Andante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Allegro Spiritoso;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В. Блажевич «Эскиз No3» (как вариант);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6.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Этюд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Блажевич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Veloce As-dur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7.Кротов-Блажевич «Концертный этюд»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8.Д.Ходда «Сюита»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УДАРНЫЕ ИНСТРУМЕНТЫ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четвертый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Требуются ярко выраженные музыкальные способности (слух, память, ритм), общемузыкальная подготовка, а также подходящие физические данные. Возможно исполнение произвольной программы на любом инструменте.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пятый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На ксилофоне: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Моцарт – «Рондо»,Гуно «Вальс»,Григ Норвежский танец No2, Вивальди Концерт для скрипки a moll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Гамма и арпеджио G-dur;E-moll,F-dur,d-moll, Секвенции 3,4,5,6интервалы 3,4,5,6,D7,ум7,Т3,5 и обр.по 3 и по 4.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Упражнение — этюд (по выбору);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Одна-две пьесы. Брамс- венгерский танецNo5,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На малом барабане: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Этюд Палиев 1.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Два-три упражнения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шестой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ксилофоне: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2-х знаков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К. Купинский Этюд No8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Русская народная песня «Как из-под кусту»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Л. ван Бетховен Менуэт Моцарт –Турецкое Рондо,Шостакович «гавот»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На малом барабане: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Одиночные удары длительностью в 1/16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К. Купинский Школа для малого барабана. М, 1948: No4 Прокофьев –«Марш»,Глазунов «Град»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На ксилофоне: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1. Гаммы As-dur и fis-moll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седьмой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К. Купинский Этюд No15 или Н. Платонов Этюд No6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Русская народная песня «Во саду ли, в огороде»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В. Селиванов Шуточка, Шопен -Мазурка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На малом барабане: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Триольные ритмы в различных соотношениях, ритмы в штрихе «двойки» </w:t>
      </w:r>
    </w:p>
    <w:p w:rsidR="00FD4044" w:rsidRDefault="00FD4044" w:rsidP="00FD4044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К. Купинский Школа для малого барабана. 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.,' 1948: No11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3.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Осадчук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Этюд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 xml:space="preserve"> No2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восьмой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На ксилофоне: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4-х знаков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К. Купинский Этюд No24;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Н. Платонов Этюд No14;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С. Прокофьев Гавот;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С.В. Рахманинов Полька. Шопен –вальс No 4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малом барабане: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Прием «двойки» в умеренном темпе; 2. К. Купинский Школа для малого барабана. М., 1948: No16 или В. Осадчук 60 ритмических этюдов. М., 1959: Этюд No14.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В девятый класс: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На ксилофоне: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до 5-ти знаков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К. Купинский ЭтюдNo26 из Школы для ксилофона;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Ф. Шуберт Музыкальный момент;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М. И.Глинка Краковяк из оперы «Жизнь за царя» Чайковский –Русский танец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На малом барабане: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«Двойки» с переходом на дробь и возвращением обратно, соблюдая Хачатурян -лезгинка различные динамические оттенки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В. Осадчук 80 ритмических этюдов для малого барабана. М., 1957: No 6-14, Палиев этюд No10 </w:t>
      </w:r>
    </w:p>
    <w:p w:rsidR="00FD4044" w:rsidRDefault="00FD4044" w:rsidP="00FD4044">
      <w:pPr>
        <w:ind w:left="-567" w:firstLine="567"/>
        <w:jc w:val="center"/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C2D2E"/>
          <w:sz w:val="28"/>
          <w:szCs w:val="28"/>
          <w:shd w:val="clear" w:color="auto" w:fill="FFFFFF"/>
        </w:rPr>
        <w:t>На первый курс (десятый класс):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На ксилофоне: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Гаммы Все гаммы все гаммы, с секвенциями, интервалами и обращениями. Хроматическая и целотонная гаммы с секвенциями и интервалами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К. Купинский Школа для малого барабана. М., 1948: No74; Сковер «70 этюдов»,Школа Кейне для малого барабана.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Й. Гайдн Венгерское рондо;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А. Хачатурян Вальс из музыки к драме «Маскарад», Маутзуми –концерт для ксилофона, Римский –Корсаков-Полет Шмеля.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 xml:space="preserve">На малом барабане: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1.Тремоло два такта на 4/4 ff, затем два такта subito piano; Деликлюз Подражание № 2, 3. 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К. Купинский Школа для малого барабана. М., 1948: No32. 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FD4044" w:rsidRDefault="00FD4044" w:rsidP="00FD404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ТУБА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шестой класс: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Требуются ярко выраженные музыкальные способности (слух, память, ритм), общемузыкальная подготовка, а также подходящие физические данные (поступающие должны обладать здоровым сердцем и лёгкими, а также нормальным строением губ, зубов и рук). Возможно исполнение произвольной программы на любом инструменте.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седьмой класс: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1.Гамма: B-dur, g-moll, арпеджио;</w:t>
      </w:r>
    </w:p>
    <w:p w:rsidR="00FD4044" w:rsidRDefault="00FD4044" w:rsidP="00FD404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Трезвучие и обращение,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7,ум7 и обр. ,секв.-3,4,5,6,7,8.,интер.-3,4,5,6,7,8., Этюды (желательно в тональности)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Р. Шуман «Песня» G-dur;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Л. Бетховен «Походная песня» F-dur;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Этюд: Б. Григорьев «50 этюдов для тубы», один из 1, 2, 3.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5.Ж.Б.Люлли «Гавот»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6.Л.Моцарт «Бурре»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восьмой класс:</w:t>
      </w:r>
    </w:p>
    <w:p w:rsidR="00FD4044" w:rsidRDefault="00FD4044" w:rsidP="00FD404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Гаммы до двух знаков;</w:t>
      </w:r>
      <w:r>
        <w:rPr>
          <w:rFonts w:ascii="Times New Roman" w:hAnsi="Times New Roman" w:cs="Times New Roman"/>
          <w:sz w:val="28"/>
          <w:szCs w:val="28"/>
        </w:rPr>
        <w:t xml:space="preserve"> Трезвучие и обращение,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7,ум7 и обр. ,секв.-3,4,5,6,7,8.,интер.-3,4,5,6,7,8., Этюды (желательно в тональности)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А. Корелли Сарабанда e-moll;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П. Реско Andante;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Этюд: Б. Григорьев «50 этюдов для тубы», один из 5, 6.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5.Сен-Санс «Слон»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6.В.Зверев «Шуточная»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девятый класс: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Гаммы до трёх знаков;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Д. Шостакович Ноктюрн a-moll;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 Этюд: В. Блажевич Аллегро-модерато C-dur;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К. Глюк Гавот;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5.Й.Гайдн «Менуэт Быка»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Л. ван Бетховен «Контраданс»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6.Д.Шостакович «Кукла»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первый курс (10 класс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):</w:t>
      </w:r>
    </w:p>
    <w:p w:rsidR="00FD4044" w:rsidRDefault="00FD4044" w:rsidP="00FD4044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Все гаммы ;</w:t>
      </w:r>
      <w:r>
        <w:rPr>
          <w:rFonts w:ascii="Times New Roman" w:hAnsi="Times New Roman" w:cs="Times New Roman"/>
          <w:sz w:val="28"/>
          <w:szCs w:val="28"/>
        </w:rPr>
        <w:t xml:space="preserve"> ,- Трезвучие и обращение,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7,ум7 и обр. ,секв.-3,4,5,6,7,8.,интер.-3,4,5,6,7,8.,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Хроматическая гамма вверх и вниз, двойное, тройное стаккато</w:t>
      </w:r>
    </w:p>
    <w:p w:rsidR="00FD4044" w:rsidRDefault="00FD4044" w:rsidP="00FD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И. Гайдн Каприччио b-moll; </w:t>
      </w:r>
    </w:p>
    <w:p w:rsidR="00FD4044" w:rsidRDefault="00FD4044" w:rsidP="00FD40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М.Бак «Юмореска»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bCs/>
          <w:iCs/>
          <w:sz w:val="28"/>
          <w:szCs w:val="28"/>
        </w:rPr>
        <w:t>Ж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Сенейе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Andante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Allegro Spiritoso;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В. Блажевич «Эскиз №3» (как вариант);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bCs/>
          <w:iCs/>
          <w:sz w:val="28"/>
          <w:szCs w:val="28"/>
        </w:rPr>
        <w:t>Этюд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Блажевич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Veloce As-dur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7.Кротов-Блажевич «Концертный этюд»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8.Д.Ходда «Сюита»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Примечание: 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FD4044" w:rsidRDefault="00FD4044" w:rsidP="00FD4044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6B6091" w:rsidRDefault="006B6091">
      <w:bookmarkStart w:id="0" w:name="_GoBack"/>
      <w:bookmarkEnd w:id="0"/>
    </w:p>
    <w:sectPr w:rsidR="006B6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,BoldItali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185"/>
    <w:multiLevelType w:val="hybridMultilevel"/>
    <w:tmpl w:val="AED48034"/>
    <w:lvl w:ilvl="0" w:tplc="55AC17B8">
      <w:start w:val="1"/>
      <w:numFmt w:val="decimal"/>
      <w:lvlText w:val="%1."/>
      <w:lvlJc w:val="left"/>
      <w:pPr>
        <w:ind w:left="360" w:hanging="360"/>
      </w:pPr>
      <w:rPr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2D02"/>
    <w:multiLevelType w:val="hybridMultilevel"/>
    <w:tmpl w:val="5A98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F3C5B"/>
    <w:multiLevelType w:val="hybridMultilevel"/>
    <w:tmpl w:val="5B72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A7"/>
    <w:rsid w:val="001A49A7"/>
    <w:rsid w:val="006B6091"/>
    <w:rsid w:val="00F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FD4044"/>
  </w:style>
  <w:style w:type="paragraph" w:styleId="a4">
    <w:name w:val="List Paragraph"/>
    <w:basedOn w:val="a"/>
    <w:link w:val="a3"/>
    <w:uiPriority w:val="34"/>
    <w:qFormat/>
    <w:rsid w:val="00FD4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FD4044"/>
  </w:style>
  <w:style w:type="paragraph" w:styleId="a4">
    <w:name w:val="List Paragraph"/>
    <w:basedOn w:val="a"/>
    <w:link w:val="a3"/>
    <w:uiPriority w:val="34"/>
    <w:qFormat/>
    <w:rsid w:val="00FD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3389</Words>
  <Characters>19320</Characters>
  <Application>Microsoft Office Word</Application>
  <DocSecurity>0</DocSecurity>
  <Lines>161</Lines>
  <Paragraphs>45</Paragraphs>
  <ScaleCrop>false</ScaleCrop>
  <Company/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ssmsh</dc:creator>
  <cp:keywords/>
  <dc:description/>
  <cp:lastModifiedBy>ssmsh</cp:lastModifiedBy>
  <cp:revision>3</cp:revision>
  <dcterms:created xsi:type="dcterms:W3CDTF">2023-03-13T09:04:00Z</dcterms:created>
  <dcterms:modified xsi:type="dcterms:W3CDTF">2023-03-13T09:04:00Z</dcterms:modified>
</cp:coreProperties>
</file>